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733" w14:textId="092514B3" w:rsidR="00990F4C" w:rsidRDefault="00153AC7" w:rsidP="00990F4C">
      <w:pPr>
        <w:rPr>
          <w:rFonts w:cstheme="minorHAnsi"/>
        </w:rPr>
      </w:pPr>
      <w:r>
        <w:rPr>
          <w:noProof/>
          <w:sz w:val="54"/>
          <w:szCs w:val="54"/>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is adequate, </w:t>
      </w:r>
      <w:proofErr w:type="gramStart"/>
      <w:r w:rsidRPr="005F714A">
        <w:rPr>
          <w:rFonts w:ascii="Garamond" w:hAnsi="Garamond" w:cs="Arial"/>
        </w:rPr>
        <w:t>relevant</w:t>
      </w:r>
      <w:proofErr w:type="gramEnd"/>
      <w:r w:rsidRPr="005F714A">
        <w:rPr>
          <w:rFonts w:ascii="Garamond" w:hAnsi="Garamond" w:cs="Arial"/>
        </w:rPr>
        <w:t xml:space="preserve">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lastRenderedPageBreak/>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Pr>
          <w:rFonts w:ascii="Garamond" w:hAnsi="Garamond" w:cs="Arial"/>
        </w:rPr>
        <w:t>Emmeline Coppock, Group HR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2E5211C7" w14:textId="6D338432" w:rsidR="00990F4C" w:rsidRDefault="00236C48" w:rsidP="00990F4C">
      <w:pPr>
        <w:spacing w:after="0" w:line="240" w:lineRule="auto"/>
        <w:jc w:val="both"/>
        <w:rPr>
          <w:rFonts w:ascii="Garamond" w:hAnsi="Garamond" w:cs="Arial"/>
        </w:rPr>
      </w:pPr>
      <w:r>
        <w:rPr>
          <w:rFonts w:ascii="Garamond" w:hAnsi="Garamond" w:cs="Arial"/>
        </w:rPr>
        <w:t>Eirian Ensor</w:t>
      </w:r>
      <w:r w:rsidR="00153AC7">
        <w:rPr>
          <w:rFonts w:ascii="Garamond" w:hAnsi="Garamond" w:cs="Arial"/>
        </w:rPr>
        <w:t xml:space="preserve"> (Group)</w:t>
      </w:r>
    </w:p>
    <w:p w14:paraId="1D80BAB7" w14:textId="32BB19C7" w:rsidR="00990F4C" w:rsidRDefault="00236C48" w:rsidP="00990F4C">
      <w:pPr>
        <w:spacing w:after="0" w:line="240" w:lineRule="auto"/>
        <w:jc w:val="both"/>
        <w:rPr>
          <w:rFonts w:ascii="Garamond" w:hAnsi="Garamond" w:cs="Arial"/>
        </w:rPr>
      </w:pPr>
      <w:hyperlink r:id="rId6" w:history="1">
        <w:r>
          <w:rPr>
            <w:rStyle w:val="Hyperlink"/>
            <w:rFonts w:ascii="Garamond" w:hAnsi="Garamond" w:cs="Arial"/>
          </w:rPr>
          <w:t>EEnsor</w:t>
        </w:r>
        <w:r w:rsidR="00153AC7" w:rsidRPr="00277D80">
          <w:rPr>
            <w:rStyle w:val="Hyperlink"/>
            <w:rFonts w:ascii="Garamond" w:hAnsi="Garamond" w:cs="Arial"/>
          </w:rPr>
          <w:t>@bhguk.com</w:t>
        </w:r>
      </w:hyperlink>
      <w:r w:rsidR="00E0160D">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5B7B9F01" w:rsidR="00153AC7" w:rsidRDefault="00153AC7" w:rsidP="00153AC7">
      <w:pPr>
        <w:spacing w:after="0" w:line="240" w:lineRule="auto"/>
        <w:jc w:val="both"/>
        <w:rPr>
          <w:rFonts w:ascii="Garamond" w:hAnsi="Garamond" w:cs="Arial"/>
        </w:rPr>
      </w:pPr>
      <w:r>
        <w:rPr>
          <w:rFonts w:ascii="Garamond" w:hAnsi="Garamond" w:cs="Arial"/>
        </w:rPr>
        <w:t>Daniel Naylor (Inglewood Manor)</w:t>
      </w:r>
    </w:p>
    <w:p w14:paraId="6AC022B0" w14:textId="6C93BB9F" w:rsidR="00153AC7" w:rsidRPr="00A7753D" w:rsidRDefault="00236C48" w:rsidP="00153AC7">
      <w:pPr>
        <w:spacing w:after="0" w:line="240" w:lineRule="auto"/>
        <w:jc w:val="both"/>
        <w:rPr>
          <w:rFonts w:ascii="Garamond" w:hAnsi="Garamond" w:cs="Arial"/>
        </w:rPr>
      </w:pPr>
      <w:hyperlink r:id="rId7" w:history="1">
        <w:r w:rsidR="00153AC7" w:rsidRPr="00277D80">
          <w:rPr>
            <w:rStyle w:val="Hyperlink"/>
            <w:rFonts w:ascii="Garamond" w:hAnsi="Garamond" w:cs="Arial"/>
          </w:rPr>
          <w:t>DNaylor@bhguk.com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C"/>
    <w:rsid w:val="00153AC7"/>
    <w:rsid w:val="00236C48"/>
    <w:rsid w:val="00990F4C"/>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aylor@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rner-Smith@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Lucy Knight</cp:lastModifiedBy>
  <cp:revision>2</cp:revision>
  <dcterms:created xsi:type="dcterms:W3CDTF">2021-10-22T15:20:00Z</dcterms:created>
  <dcterms:modified xsi:type="dcterms:W3CDTF">2021-10-22T15:20:00Z</dcterms:modified>
</cp:coreProperties>
</file>